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9D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</w:p>
    <w:p w:rsidR="00CD3563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</w:p>
    <w:p w:rsidR="00CD3563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</w:p>
    <w:p w:rsidR="007F3511" w:rsidRDefault="007F3511" w:rsidP="00CD3563">
      <w:pPr>
        <w:spacing w:after="0" w:line="240" w:lineRule="auto"/>
        <w:rPr>
          <w:b/>
          <w:sz w:val="26"/>
          <w:szCs w:val="26"/>
        </w:rPr>
      </w:pPr>
    </w:p>
    <w:p w:rsidR="007F3511" w:rsidRPr="002A151F" w:rsidRDefault="007F3511" w:rsidP="00CD3563">
      <w:pPr>
        <w:spacing w:after="0" w:line="240" w:lineRule="auto"/>
        <w:rPr>
          <w:b/>
          <w:sz w:val="26"/>
          <w:szCs w:val="26"/>
        </w:rPr>
      </w:pPr>
    </w:p>
    <w:p w:rsidR="00122000" w:rsidRDefault="00A83ED3" w:rsidP="00C37109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HOTĂRÂRE NR. </w:t>
      </w:r>
      <w:r w:rsidR="00D8274C">
        <w:rPr>
          <w:b/>
          <w:sz w:val="26"/>
          <w:szCs w:val="26"/>
        </w:rPr>
        <w:t xml:space="preserve">_____/2020 </w:t>
      </w:r>
    </w:p>
    <w:p w:rsidR="00CD3563" w:rsidRPr="002A151F" w:rsidRDefault="00D8274C" w:rsidP="00C37109">
      <w:pPr>
        <w:spacing w:after="0" w:line="240" w:lineRule="auto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privind modificarea Hotărârii nr. 320/2019</w:t>
      </w:r>
    </w:p>
    <w:p w:rsidR="00CD3563" w:rsidRPr="002A151F" w:rsidRDefault="00CD3563" w:rsidP="00CD3563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privind aprobarea nivelului taxelor </w:t>
      </w:r>
      <w:r w:rsidR="000B5D33" w:rsidRPr="002A151F">
        <w:rPr>
          <w:b/>
          <w:sz w:val="26"/>
          <w:szCs w:val="26"/>
        </w:rPr>
        <w:t>județene pentru anul fiscal 20</w:t>
      </w:r>
      <w:r w:rsidR="002A151F">
        <w:rPr>
          <w:b/>
          <w:sz w:val="26"/>
          <w:szCs w:val="26"/>
        </w:rPr>
        <w:t>20</w:t>
      </w:r>
      <w:r w:rsidR="001910B4" w:rsidRPr="002A151F">
        <w:rPr>
          <w:b/>
          <w:sz w:val="26"/>
          <w:szCs w:val="26"/>
        </w:rPr>
        <w:t>,</w:t>
      </w:r>
      <w:r w:rsidR="00E0331F" w:rsidRPr="002A151F">
        <w:rPr>
          <w:b/>
          <w:sz w:val="26"/>
          <w:szCs w:val="26"/>
        </w:rPr>
        <w:t xml:space="preserve"> </w:t>
      </w:r>
      <w:r w:rsidRPr="002A151F">
        <w:rPr>
          <w:b/>
          <w:sz w:val="26"/>
          <w:szCs w:val="26"/>
        </w:rPr>
        <w:t>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7F3511" w:rsidRDefault="007F3511" w:rsidP="00CD3563">
      <w:pPr>
        <w:spacing w:after="0" w:line="240" w:lineRule="auto"/>
        <w:jc w:val="both"/>
        <w:rPr>
          <w:sz w:val="26"/>
          <w:szCs w:val="26"/>
        </w:rPr>
      </w:pPr>
    </w:p>
    <w:p w:rsidR="007F3511" w:rsidRDefault="007F3511" w:rsidP="00CD3563">
      <w:pPr>
        <w:spacing w:after="0" w:line="240" w:lineRule="auto"/>
        <w:jc w:val="both"/>
        <w:rPr>
          <w:sz w:val="26"/>
          <w:szCs w:val="26"/>
        </w:rPr>
      </w:pPr>
    </w:p>
    <w:p w:rsidR="00CD3563" w:rsidRDefault="002A151F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Consiliul Județean Harghita,</w:t>
      </w:r>
    </w:p>
    <w:p w:rsidR="00991F91" w:rsidRDefault="00CD3563" w:rsidP="00CD3563">
      <w:pPr>
        <w:spacing w:after="0" w:line="240" w:lineRule="auto"/>
        <w:jc w:val="both"/>
        <w:rPr>
          <w:iCs/>
          <w:sz w:val="26"/>
          <w:szCs w:val="26"/>
        </w:rPr>
      </w:pPr>
      <w:r>
        <w:rPr>
          <w:sz w:val="26"/>
          <w:szCs w:val="26"/>
        </w:rPr>
        <w:tab/>
        <w:t xml:space="preserve">Având în vedere </w:t>
      </w:r>
      <w:r w:rsidR="008E560E">
        <w:rPr>
          <w:sz w:val="26"/>
          <w:szCs w:val="26"/>
        </w:rPr>
        <w:t>Referatul de aprobare</w:t>
      </w:r>
      <w:r>
        <w:rPr>
          <w:sz w:val="26"/>
          <w:szCs w:val="26"/>
        </w:rPr>
        <w:t xml:space="preserve"> nr.</w:t>
      </w:r>
      <w:r w:rsidR="000B5D33">
        <w:rPr>
          <w:sz w:val="26"/>
          <w:szCs w:val="26"/>
        </w:rPr>
        <w:t xml:space="preserve"> </w:t>
      </w:r>
      <w:r w:rsidR="00D8274C">
        <w:rPr>
          <w:sz w:val="26"/>
          <w:szCs w:val="26"/>
        </w:rPr>
        <w:t>…………………………….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</w:t>
      </w:r>
      <w:r w:rsidR="008E560E">
        <w:rPr>
          <w:sz w:val="26"/>
          <w:szCs w:val="26"/>
        </w:rPr>
        <w:t xml:space="preserve">arghita, </w:t>
      </w:r>
      <w:proofErr w:type="spellStart"/>
      <w:r w:rsidR="008E560E">
        <w:rPr>
          <w:sz w:val="26"/>
          <w:szCs w:val="26"/>
        </w:rPr>
        <w:t>Borboly</w:t>
      </w:r>
      <w:proofErr w:type="spellEnd"/>
      <w:r w:rsidR="008E560E">
        <w:rPr>
          <w:sz w:val="26"/>
          <w:szCs w:val="26"/>
        </w:rPr>
        <w:t xml:space="preserve"> Csaba, inițiat</w:t>
      </w:r>
      <w:r>
        <w:rPr>
          <w:sz w:val="26"/>
          <w:szCs w:val="26"/>
        </w:rPr>
        <w:t xml:space="preserve"> la propunerea Direcției generale economice privind aprobarea </w:t>
      </w:r>
      <w:r w:rsidR="00D53E58">
        <w:rPr>
          <w:sz w:val="26"/>
          <w:szCs w:val="26"/>
        </w:rPr>
        <w:t>nivelului taxelor județene pe anul fiscal 20</w:t>
      </w:r>
      <w:r w:rsidR="002A151F">
        <w:rPr>
          <w:sz w:val="26"/>
          <w:szCs w:val="26"/>
        </w:rPr>
        <w:t>20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a căror stabilire este de competența Consiliului Județean Harghita, 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Raportul de specialitate nr</w:t>
      </w:r>
      <w:r w:rsidR="008067D0">
        <w:rPr>
          <w:sz w:val="26"/>
          <w:szCs w:val="26"/>
        </w:rPr>
        <w:t>.</w:t>
      </w:r>
      <w:r w:rsidR="0013312A">
        <w:rPr>
          <w:sz w:val="26"/>
          <w:szCs w:val="26"/>
        </w:rPr>
        <w:t xml:space="preserve"> </w:t>
      </w:r>
      <w:r w:rsidR="00D8274C">
        <w:rPr>
          <w:sz w:val="26"/>
          <w:szCs w:val="26"/>
        </w:rPr>
        <w:t>……………………….</w:t>
      </w:r>
      <w:r w:rsidR="000B5D3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al Direcției generale administrație publică locală, </w:t>
      </w:r>
      <w:r w:rsidR="007906FA">
        <w:rPr>
          <w:sz w:val="26"/>
          <w:szCs w:val="26"/>
        </w:rPr>
        <w:t xml:space="preserve">Referatul de urgență nr. </w:t>
      </w:r>
      <w:r w:rsidR="007D4DB4">
        <w:rPr>
          <w:sz w:val="26"/>
          <w:szCs w:val="26"/>
        </w:rPr>
        <w:t>……………………………..</w:t>
      </w:r>
      <w:r w:rsidR="007906FA">
        <w:rPr>
          <w:sz w:val="26"/>
          <w:szCs w:val="26"/>
        </w:rPr>
        <w:t>,</w:t>
      </w:r>
      <w:r w:rsidR="00E0331F">
        <w:rPr>
          <w:sz w:val="26"/>
          <w:szCs w:val="26"/>
        </w:rPr>
        <w:t xml:space="preserve"> </w:t>
      </w:r>
      <w:proofErr w:type="spellStart"/>
      <w:r w:rsidR="00E0331F">
        <w:rPr>
          <w:sz w:val="26"/>
          <w:szCs w:val="26"/>
        </w:rPr>
        <w:t>Proces</w:t>
      </w:r>
      <w:r w:rsidR="007906FA">
        <w:rPr>
          <w:sz w:val="26"/>
          <w:szCs w:val="26"/>
        </w:rPr>
        <w:t>ul</w:t>
      </w:r>
      <w:r w:rsidR="008F1831">
        <w:rPr>
          <w:sz w:val="26"/>
          <w:szCs w:val="26"/>
        </w:rPr>
        <w:t>-</w:t>
      </w:r>
      <w:r w:rsidR="00E0331F">
        <w:rPr>
          <w:sz w:val="26"/>
          <w:szCs w:val="26"/>
        </w:rPr>
        <w:t>Verbal</w:t>
      </w:r>
      <w:proofErr w:type="spellEnd"/>
      <w:r w:rsidR="00E0331F">
        <w:rPr>
          <w:sz w:val="26"/>
          <w:szCs w:val="26"/>
        </w:rPr>
        <w:t xml:space="preserve"> </w:t>
      </w:r>
      <w:r w:rsidR="00111E78">
        <w:rPr>
          <w:sz w:val="26"/>
          <w:szCs w:val="26"/>
        </w:rPr>
        <w:t xml:space="preserve">nr. </w:t>
      </w:r>
      <w:r w:rsidR="00C07B24">
        <w:rPr>
          <w:sz w:val="26"/>
          <w:szCs w:val="26"/>
        </w:rPr>
        <w:t>…………………….</w:t>
      </w:r>
      <w:r w:rsidR="00111E78" w:rsidRPr="00111E78">
        <w:rPr>
          <w:sz w:val="26"/>
          <w:szCs w:val="26"/>
        </w:rPr>
        <w:t xml:space="preserve"> </w:t>
      </w:r>
      <w:r w:rsidR="00111E78">
        <w:rPr>
          <w:sz w:val="26"/>
          <w:szCs w:val="26"/>
        </w:rPr>
        <w:t>privind îndeplinirea exigențelor de transparență decizională,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061257">
        <w:rPr>
          <w:iCs/>
          <w:sz w:val="26"/>
          <w:szCs w:val="26"/>
        </w:rPr>
        <w:t>economică, juridică</w:t>
      </w:r>
      <w:r w:rsidR="002A151F">
        <w:rPr>
          <w:iCs/>
          <w:sz w:val="26"/>
          <w:szCs w:val="26"/>
        </w:rPr>
        <w:t>;</w:t>
      </w:r>
    </w:p>
    <w:p w:rsidR="00A87A6E" w:rsidRPr="00021E53" w:rsidRDefault="00A87A6E" w:rsidP="00CD3563">
      <w:pPr>
        <w:spacing w:after="0" w:line="240" w:lineRule="auto"/>
        <w:jc w:val="both"/>
        <w:rPr>
          <w:rStyle w:val="Emphasis"/>
          <w:i w:val="0"/>
          <w:sz w:val="26"/>
          <w:szCs w:val="26"/>
        </w:rPr>
      </w:pPr>
    </w:p>
    <w:p w:rsidR="00914762" w:rsidRPr="00170909" w:rsidRDefault="005C014B" w:rsidP="009147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În conformitate cu prevederile</w:t>
      </w:r>
      <w:r w:rsidR="007D4DB4">
        <w:rPr>
          <w:sz w:val="26"/>
          <w:szCs w:val="26"/>
        </w:rPr>
        <w:t xml:space="preserve"> art.</w:t>
      </w:r>
      <w:r w:rsidR="00C07B24">
        <w:rPr>
          <w:sz w:val="26"/>
          <w:szCs w:val="26"/>
        </w:rPr>
        <w:t xml:space="preserve"> 5 alin. 1 lit. a) şi alin. 2, art. 16 alin. 2, art. 20 alin. 1 lit. b), art. 27 şi art. 30</w:t>
      </w:r>
      <w:r w:rsidR="007D4DB4">
        <w:rPr>
          <w:sz w:val="26"/>
          <w:szCs w:val="26"/>
        </w:rPr>
        <w:t xml:space="preserve"> din Legea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nr. </w:t>
      </w:r>
      <w:r w:rsidR="00C07B24">
        <w:rPr>
          <w:sz w:val="26"/>
          <w:szCs w:val="26"/>
        </w:rPr>
        <w:t>273/2006</w:t>
      </w:r>
      <w:r>
        <w:rPr>
          <w:sz w:val="26"/>
          <w:szCs w:val="26"/>
        </w:rPr>
        <w:t xml:space="preserve"> </w:t>
      </w:r>
      <w:r w:rsidR="00C07B24" w:rsidRPr="00C07B24">
        <w:rPr>
          <w:sz w:val="26"/>
          <w:szCs w:val="26"/>
        </w:rPr>
        <w:t>privind finanţele publice locale</w:t>
      </w:r>
      <w:r w:rsidR="00C07B24">
        <w:rPr>
          <w:sz w:val="26"/>
          <w:szCs w:val="26"/>
        </w:rPr>
        <w:t xml:space="preserve">, </w:t>
      </w:r>
      <w:r w:rsidR="00D53E58">
        <w:rPr>
          <w:sz w:val="26"/>
          <w:szCs w:val="26"/>
        </w:rPr>
        <w:t>cu modificările și completările ulterioare</w:t>
      </w:r>
      <w:r>
        <w:rPr>
          <w:sz w:val="26"/>
          <w:szCs w:val="26"/>
        </w:rPr>
        <w:t xml:space="preserve">, ale </w:t>
      </w:r>
      <w:r w:rsidR="00C07B24">
        <w:rPr>
          <w:sz w:val="26"/>
          <w:szCs w:val="26"/>
        </w:rPr>
        <w:t>art. 1, art. 2 alin. 1 lit. h) şi art. 491</w:t>
      </w:r>
      <w:r w:rsidR="00F95D34">
        <w:rPr>
          <w:sz w:val="26"/>
          <w:szCs w:val="26"/>
        </w:rPr>
        <w:t xml:space="preserve"> din </w:t>
      </w:r>
      <w:r>
        <w:rPr>
          <w:sz w:val="26"/>
          <w:szCs w:val="26"/>
        </w:rPr>
        <w:t>Leg</w:t>
      </w:r>
      <w:r w:rsidR="00F95D34">
        <w:rPr>
          <w:sz w:val="26"/>
          <w:szCs w:val="26"/>
        </w:rPr>
        <w:t>ea</w:t>
      </w:r>
      <w:r w:rsidR="004C7F3F">
        <w:rPr>
          <w:sz w:val="26"/>
          <w:szCs w:val="26"/>
        </w:rPr>
        <w:t xml:space="preserve"> nr. 227/2015</w:t>
      </w:r>
      <w:r>
        <w:rPr>
          <w:sz w:val="26"/>
          <w:szCs w:val="26"/>
        </w:rPr>
        <w:t xml:space="preserve"> privind </w:t>
      </w:r>
      <w:r w:rsidR="004C7F3F">
        <w:rPr>
          <w:sz w:val="26"/>
          <w:szCs w:val="26"/>
        </w:rPr>
        <w:t>codul fiscal</w:t>
      </w:r>
      <w:r>
        <w:rPr>
          <w:sz w:val="26"/>
          <w:szCs w:val="26"/>
        </w:rPr>
        <w:t>, cu modificările și completările ulterioare</w:t>
      </w:r>
      <w:r w:rsidR="007D4DB4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</w:t>
      </w:r>
      <w:r w:rsidR="004C7F3F" w:rsidRPr="004C7F3F">
        <w:rPr>
          <w:sz w:val="26"/>
          <w:szCs w:val="26"/>
        </w:rPr>
        <w:t>ale Hotărârii Guvernului nr. 1/2016 pentru aprobarea Normelor metodologice de aplicare a Legii nr. 227/2015, cu modificările și completările ulterioare,</w:t>
      </w:r>
      <w:r w:rsidR="004C7F3F">
        <w:rPr>
          <w:sz w:val="26"/>
          <w:szCs w:val="26"/>
        </w:rPr>
        <w:t xml:space="preserve"> </w:t>
      </w:r>
      <w:r w:rsidR="00051C0A">
        <w:rPr>
          <w:sz w:val="26"/>
          <w:szCs w:val="26"/>
        </w:rPr>
        <w:t xml:space="preserve">ale Legii 544/2001 </w:t>
      </w:r>
      <w:r w:rsidR="00051C0A">
        <w:rPr>
          <w:rFonts w:ascii="Calibri" w:hAnsi="Calibri"/>
          <w:sz w:val="26"/>
          <w:szCs w:val="26"/>
        </w:rPr>
        <w:t>privind liberul acces la informațiile de interes public</w:t>
      </w:r>
      <w:r w:rsidR="00051C0A">
        <w:rPr>
          <w:sz w:val="26"/>
          <w:szCs w:val="26"/>
        </w:rPr>
        <w:t>,</w:t>
      </w:r>
      <w:r w:rsidR="00A87A6E">
        <w:rPr>
          <w:sz w:val="26"/>
          <w:szCs w:val="26"/>
        </w:rPr>
        <w:t xml:space="preserve"> ale</w:t>
      </w:r>
      <w:r w:rsidR="00051C0A">
        <w:rPr>
          <w:sz w:val="26"/>
          <w:szCs w:val="26"/>
        </w:rPr>
        <w:t xml:space="preserve"> </w:t>
      </w:r>
      <w:r w:rsidR="00051C0A">
        <w:rPr>
          <w:rFonts w:ascii="Calibri" w:hAnsi="Calibri"/>
          <w:sz w:val="26"/>
          <w:szCs w:val="26"/>
        </w:rPr>
        <w:t>Hotărâr</w:t>
      </w:r>
      <w:r w:rsidR="00A87A6E">
        <w:rPr>
          <w:rFonts w:ascii="Calibri" w:hAnsi="Calibri"/>
          <w:sz w:val="26"/>
          <w:szCs w:val="26"/>
        </w:rPr>
        <w:t>ii</w:t>
      </w:r>
      <w:r w:rsidR="00051C0A">
        <w:rPr>
          <w:rFonts w:ascii="Calibri" w:hAnsi="Calibri"/>
          <w:sz w:val="26"/>
          <w:szCs w:val="26"/>
        </w:rPr>
        <w:t xml:space="preserve"> Guvernului nr. 123/2002 </w:t>
      </w:r>
      <w:r w:rsidR="00051C0A" w:rsidRPr="00051C0A">
        <w:rPr>
          <w:rFonts w:cstheme="minorHAnsi"/>
          <w:sz w:val="26"/>
          <w:szCs w:val="26"/>
        </w:rPr>
        <w:t>pentru aprobarea Normelor metodologice de aplicare a Legii nr. 544/2001</w:t>
      </w:r>
      <w:r w:rsidR="00A87A6E">
        <w:rPr>
          <w:rFonts w:cstheme="minorHAnsi"/>
          <w:sz w:val="26"/>
          <w:szCs w:val="26"/>
        </w:rPr>
        <w:t xml:space="preserve">, cu </w:t>
      </w:r>
      <w:r w:rsidR="00A87A6E">
        <w:rPr>
          <w:sz w:val="26"/>
          <w:szCs w:val="26"/>
        </w:rPr>
        <w:t>modificările și completările ulterioare</w:t>
      </w:r>
      <w:r w:rsidR="00170909">
        <w:rPr>
          <w:sz w:val="26"/>
          <w:szCs w:val="26"/>
        </w:rPr>
        <w:t>,</w:t>
      </w:r>
      <w:r w:rsidR="0077240D" w:rsidRPr="00F35B3B">
        <w:rPr>
          <w:sz w:val="26"/>
          <w:szCs w:val="26"/>
        </w:rPr>
        <w:t xml:space="preserve"> </w:t>
      </w:r>
      <w:r w:rsidR="00170909" w:rsidRPr="00170909">
        <w:rPr>
          <w:sz w:val="26"/>
          <w:szCs w:val="26"/>
        </w:rPr>
        <w:t>precum și prevederile Legii nr. 52/2003 privind  transparența decizională în administrația publică locală, republicată, cu modificările și completările ulterioare</w:t>
      </w:r>
      <w:r w:rsidR="004C7F3F">
        <w:rPr>
          <w:sz w:val="26"/>
          <w:szCs w:val="26"/>
        </w:rPr>
        <w:t>, comunicatul de presă nr. 17/2019 al Institutului Naţional de Statistică, conform căruia rata inflaţiei</w:t>
      </w:r>
      <w:r w:rsidR="00914762">
        <w:rPr>
          <w:sz w:val="26"/>
          <w:szCs w:val="26"/>
        </w:rPr>
        <w:t xml:space="preserve"> pentru anul 2018 este de 4,6%</w:t>
      </w:r>
      <w:r w:rsidR="001D5C84">
        <w:rPr>
          <w:sz w:val="26"/>
          <w:szCs w:val="26"/>
        </w:rPr>
        <w:t>, a</w:t>
      </w:r>
      <w:r w:rsidR="00914762">
        <w:rPr>
          <w:sz w:val="26"/>
          <w:szCs w:val="26"/>
        </w:rPr>
        <w:t xml:space="preserve">rt. 1 alin. (5) din Hotărârea nr. 320/2019  </w:t>
      </w:r>
      <w:r w:rsidR="00914762" w:rsidRPr="00914762">
        <w:rPr>
          <w:sz w:val="26"/>
          <w:szCs w:val="26"/>
        </w:rPr>
        <w:t>privind aprobarea nivelului taxelor județene pentru anul fiscal 2020</w:t>
      </w:r>
      <w:r w:rsidR="00914762">
        <w:rPr>
          <w:sz w:val="26"/>
          <w:szCs w:val="26"/>
        </w:rPr>
        <w:t>.</w:t>
      </w:r>
    </w:p>
    <w:p w:rsidR="002A151F" w:rsidRDefault="00170909" w:rsidP="001709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170909">
        <w:rPr>
          <w:sz w:val="26"/>
          <w:szCs w:val="26"/>
        </w:rPr>
        <w:tab/>
        <w:t>În temeiul art. 173 alin. (1) lit. ʺbʺ și alin. (3) lit. ʺcʺ și a art. 196 alin. (1) lit. ʺaʺ din Ordonanța de Urgență a Guvernului nr. 57/2019 privind Codul administrativ, cu modificările și completările ulterioare,</w:t>
      </w:r>
    </w:p>
    <w:p w:rsidR="00170909" w:rsidRDefault="00170909" w:rsidP="001709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170909" w:rsidRDefault="00170909" w:rsidP="001709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170909" w:rsidRDefault="00170909" w:rsidP="00170909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</w:t>
      </w:r>
      <w:r>
        <w:rPr>
          <w:b/>
          <w:sz w:val="26"/>
          <w:szCs w:val="26"/>
        </w:rPr>
        <w:t>Ă</w:t>
      </w:r>
      <w:r w:rsidRPr="00387573">
        <w:rPr>
          <w:b/>
          <w:sz w:val="26"/>
          <w:szCs w:val="26"/>
        </w:rPr>
        <w:t>ȘTE:</w:t>
      </w:r>
    </w:p>
    <w:p w:rsidR="00170909" w:rsidRPr="00021E53" w:rsidRDefault="00170909" w:rsidP="00170909">
      <w:pPr>
        <w:spacing w:after="0" w:line="240" w:lineRule="auto"/>
        <w:jc w:val="center"/>
        <w:rPr>
          <w:b/>
          <w:sz w:val="26"/>
          <w:szCs w:val="26"/>
        </w:rPr>
      </w:pPr>
    </w:p>
    <w:p w:rsidR="002A151F" w:rsidRPr="00BC07FC" w:rsidRDefault="00170909" w:rsidP="00914762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proofErr w:type="spellStart"/>
      <w:r w:rsidRPr="00E30E1D">
        <w:rPr>
          <w:b/>
          <w:sz w:val="26"/>
          <w:szCs w:val="26"/>
        </w:rPr>
        <w:t>A</w:t>
      </w:r>
      <w:r>
        <w:rPr>
          <w:b/>
          <w:sz w:val="26"/>
          <w:szCs w:val="26"/>
        </w:rPr>
        <w:t>rt</w:t>
      </w:r>
      <w:r w:rsidR="00122000">
        <w:rPr>
          <w:b/>
          <w:sz w:val="26"/>
          <w:szCs w:val="26"/>
        </w:rPr>
        <w:t>.I</w:t>
      </w:r>
      <w:proofErr w:type="spellEnd"/>
      <w:r w:rsidR="0012200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E30E1D">
        <w:rPr>
          <w:b/>
          <w:sz w:val="26"/>
          <w:szCs w:val="26"/>
        </w:rPr>
        <w:t>(1)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Se </w:t>
      </w:r>
      <w:r w:rsidR="001D5C84">
        <w:rPr>
          <w:sz w:val="26"/>
          <w:szCs w:val="26"/>
        </w:rPr>
        <w:t>modifică Hotărârea</w:t>
      </w:r>
      <w:r w:rsidR="007F3511">
        <w:rPr>
          <w:sz w:val="26"/>
          <w:szCs w:val="26"/>
        </w:rPr>
        <w:t xml:space="preserve"> nr. 320/2019 </w:t>
      </w:r>
      <w:r w:rsidR="007F3511" w:rsidRPr="007F3511">
        <w:rPr>
          <w:sz w:val="26"/>
          <w:szCs w:val="26"/>
        </w:rPr>
        <w:t xml:space="preserve">privind aprobarea nivelului taxelor județene pentru anul fiscal 2020, a căror stabilire este de </w:t>
      </w:r>
    </w:p>
    <w:p w:rsidR="002A151F" w:rsidRDefault="002A151F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5A5A8D" w:rsidRDefault="005A5A8D" w:rsidP="007F3511">
      <w:pPr>
        <w:spacing w:after="0" w:line="240" w:lineRule="auto"/>
        <w:jc w:val="both"/>
        <w:rPr>
          <w:sz w:val="26"/>
          <w:szCs w:val="26"/>
        </w:rPr>
      </w:pPr>
    </w:p>
    <w:p w:rsidR="00735BAA" w:rsidRDefault="00735BAA" w:rsidP="008C26D2">
      <w:pPr>
        <w:spacing w:after="0" w:line="240" w:lineRule="auto"/>
        <w:jc w:val="both"/>
        <w:rPr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 w:rsidR="002A151F"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651640" w:rsidRPr="00651640" w:rsidRDefault="002A151F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  <w:proofErr w:type="spellEnd"/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Default="00651640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proofErr w:type="spellStart"/>
      <w:r w:rsidRPr="00651640">
        <w:rPr>
          <w:rFonts w:ascii="Calibri" w:eastAsia="Times New Roman" w:hAnsi="Calibri" w:cs="Arial"/>
          <w:bCs/>
          <w:sz w:val="26"/>
          <w:szCs w:val="26"/>
        </w:rPr>
        <w:t>Borboly</w:t>
      </w:r>
      <w:proofErr w:type="spellEnd"/>
      <w:r w:rsidRPr="00651640">
        <w:rPr>
          <w:rFonts w:ascii="Calibri" w:eastAsia="Times New Roman" w:hAnsi="Calibri" w:cs="Arial"/>
          <w:bCs/>
          <w:sz w:val="26"/>
          <w:szCs w:val="26"/>
        </w:rPr>
        <w:t xml:space="preserve">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2A151F" w:rsidRPr="00651640" w:rsidRDefault="002A151F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proofErr w:type="spellStart"/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</w:t>
            </w:r>
            <w:proofErr w:type="spellEnd"/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 xml:space="preserve"> Csaba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</w:t>
            </w:r>
            <w:proofErr w:type="spellStart"/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>Bicăjanu</w:t>
            </w:r>
            <w:proofErr w:type="spellEnd"/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Vasile</w:t>
            </w:r>
          </w:p>
        </w:tc>
      </w:tr>
    </w:tbl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A151F">
        <w:rPr>
          <w:rFonts w:ascii="Calibri" w:eastAsia="Times New Roman" w:hAnsi="Calibri" w:cs="Times New Roman"/>
          <w:sz w:val="26"/>
          <w:szCs w:val="26"/>
        </w:rPr>
        <w:t xml:space="preserve"> Antal </w:t>
      </w:r>
      <w:proofErr w:type="spellStart"/>
      <w:r w:rsidR="002A151F">
        <w:rPr>
          <w:rFonts w:ascii="Calibri" w:eastAsia="Times New Roman" w:hAnsi="Calibri" w:cs="Times New Roman"/>
          <w:sz w:val="26"/>
          <w:szCs w:val="26"/>
        </w:rPr>
        <w:t>Ren</w:t>
      </w:r>
      <w:r w:rsidR="002A151F">
        <w:rPr>
          <w:rFonts w:ascii="Calibri" w:eastAsia="Times New Roman" w:hAnsi="Calibri" w:cs="Calibri"/>
          <w:sz w:val="26"/>
          <w:szCs w:val="26"/>
        </w:rPr>
        <w:t>á</w:t>
      </w:r>
      <w:r w:rsidR="002A151F">
        <w:rPr>
          <w:rFonts w:ascii="Calibri" w:eastAsia="Times New Roman" w:hAnsi="Calibri" w:cs="Times New Roman"/>
          <w:sz w:val="26"/>
          <w:szCs w:val="26"/>
        </w:rPr>
        <w:t>ta</w:t>
      </w:r>
      <w:proofErr w:type="spellEnd"/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651640" w:rsidRPr="002A151F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 xml:space="preserve">Szabó Zsolt </w:t>
      </w:r>
      <w:proofErr w:type="spellStart"/>
      <w:r w:rsidRPr="00651640">
        <w:rPr>
          <w:rFonts w:ascii="Calibri" w:eastAsia="Times New Roman" w:hAnsi="Calibri" w:cs="Times New Roman"/>
          <w:sz w:val="26"/>
          <w:szCs w:val="26"/>
        </w:rPr>
        <w:t>Szilveszter</w:t>
      </w:r>
      <w:proofErr w:type="spellEnd"/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96C9B" w:rsidRDefault="00596C9B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914762" w:rsidRDefault="00914762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1D5C84" w:rsidRDefault="001D5C84" w:rsidP="007F3511">
      <w:pPr>
        <w:spacing w:after="0" w:line="240" w:lineRule="auto"/>
        <w:jc w:val="both"/>
        <w:rPr>
          <w:sz w:val="26"/>
          <w:szCs w:val="26"/>
        </w:rPr>
      </w:pPr>
    </w:p>
    <w:p w:rsidR="007F3511" w:rsidRPr="00596C9B" w:rsidRDefault="00914762" w:rsidP="007F3511">
      <w:pPr>
        <w:spacing w:after="0" w:line="240" w:lineRule="auto"/>
        <w:jc w:val="both"/>
        <w:rPr>
          <w:sz w:val="26"/>
          <w:szCs w:val="26"/>
        </w:rPr>
      </w:pPr>
      <w:r w:rsidRPr="007F3511">
        <w:rPr>
          <w:sz w:val="26"/>
          <w:szCs w:val="26"/>
        </w:rPr>
        <w:lastRenderedPageBreak/>
        <w:t>competența Consiliului Județean Harghita</w:t>
      </w:r>
      <w:r>
        <w:rPr>
          <w:sz w:val="26"/>
          <w:szCs w:val="26"/>
        </w:rPr>
        <w:t xml:space="preserve">, prin indexarea taxelor pentru eliberarea certificatelor, avizelor și autorizațiilor în domeniul construcțiilor, a valorilor pe metru pătrat la clădiri și alte construcții, pentru stabilirea bazei de calcul a taxelor de emitere și regularizare a autorizațiilor de construcție, a căror stabilire este de </w:t>
      </w:r>
      <w:r w:rsidR="007F3511">
        <w:rPr>
          <w:sz w:val="26"/>
          <w:szCs w:val="26"/>
        </w:rPr>
        <w:t xml:space="preserve">competența Consiliului Județean Harghita, cu indicele de inflaţie </w:t>
      </w:r>
      <w:r w:rsidR="00D4739D">
        <w:rPr>
          <w:sz w:val="26"/>
          <w:szCs w:val="26"/>
        </w:rPr>
        <w:t xml:space="preserve">de </w:t>
      </w:r>
      <w:r w:rsidR="007F3511">
        <w:rPr>
          <w:sz w:val="26"/>
          <w:szCs w:val="26"/>
        </w:rPr>
        <w:t xml:space="preserve">4,6% </w:t>
      </w:r>
      <w:r w:rsidR="00D4739D">
        <w:rPr>
          <w:sz w:val="26"/>
          <w:szCs w:val="26"/>
        </w:rPr>
        <w:t>conform</w:t>
      </w:r>
      <w:r w:rsidR="007F3511">
        <w:rPr>
          <w:sz w:val="26"/>
          <w:szCs w:val="26"/>
        </w:rPr>
        <w:t xml:space="preserve"> Anexei nr. 1, care face parte integrantă din prezenta hotărâre.</w:t>
      </w:r>
    </w:p>
    <w:p w:rsidR="004C34B7" w:rsidRDefault="00A87A6E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925A76"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 </w:t>
      </w:r>
      <w:r w:rsidR="007F3511" w:rsidRPr="007F3511">
        <w:rPr>
          <w:sz w:val="26"/>
          <w:szCs w:val="26"/>
        </w:rPr>
        <w:t xml:space="preserve">Se </w:t>
      </w:r>
      <w:r w:rsidR="001D5C84">
        <w:rPr>
          <w:sz w:val="26"/>
          <w:szCs w:val="26"/>
        </w:rPr>
        <w:t>modifică Hotărârea</w:t>
      </w:r>
      <w:r w:rsidR="007F3511" w:rsidRPr="007F3511">
        <w:rPr>
          <w:sz w:val="26"/>
          <w:szCs w:val="26"/>
        </w:rPr>
        <w:t xml:space="preserve"> nr. 320/2019 privind aprobarea nivelului taxelor județene pentru anul fiscal 2020, a căror stabilire este de competența Consiliului Județean Harghita, prin indexarea taxelor </w:t>
      </w:r>
      <w:r>
        <w:rPr>
          <w:sz w:val="26"/>
          <w:szCs w:val="26"/>
        </w:rPr>
        <w:t>speciale pentru prestațiile de copiat și multiplicat acte,</w:t>
      </w:r>
      <w:r w:rsidR="007F3511">
        <w:rPr>
          <w:sz w:val="26"/>
          <w:szCs w:val="26"/>
        </w:rPr>
        <w:t xml:space="preserve"> cu indicele de inflaţie</w:t>
      </w:r>
      <w:r w:rsidR="00D4739D">
        <w:rPr>
          <w:sz w:val="26"/>
          <w:szCs w:val="26"/>
        </w:rPr>
        <w:t xml:space="preserve"> de</w:t>
      </w:r>
      <w:r w:rsidR="007F3511">
        <w:rPr>
          <w:sz w:val="26"/>
          <w:szCs w:val="26"/>
        </w:rPr>
        <w:t xml:space="preserve"> 4,6%</w:t>
      </w:r>
      <w:r>
        <w:rPr>
          <w:sz w:val="26"/>
          <w:szCs w:val="26"/>
        </w:rPr>
        <w:t xml:space="preserve"> conform </w:t>
      </w:r>
      <w:r w:rsidR="00591F6D">
        <w:rPr>
          <w:sz w:val="26"/>
          <w:szCs w:val="26"/>
        </w:rPr>
        <w:t>A</w:t>
      </w:r>
      <w:r>
        <w:rPr>
          <w:sz w:val="26"/>
          <w:szCs w:val="26"/>
        </w:rPr>
        <w:t>nexei nr. 2, parte i</w:t>
      </w:r>
      <w:r w:rsidR="008F1831">
        <w:rPr>
          <w:sz w:val="26"/>
          <w:szCs w:val="26"/>
        </w:rPr>
        <w:t>ntegrantă din prezenta hotărâre.</w:t>
      </w:r>
    </w:p>
    <w:p w:rsidR="00FE07FB" w:rsidRPr="00FE07FB" w:rsidRDefault="00FE07FB" w:rsidP="00A87A6E">
      <w:pPr>
        <w:spacing w:after="0" w:line="24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FE07FB">
        <w:rPr>
          <w:b/>
          <w:sz w:val="26"/>
          <w:szCs w:val="26"/>
        </w:rPr>
        <w:t>(</w:t>
      </w:r>
      <w:r w:rsidR="008F1831">
        <w:rPr>
          <w:b/>
          <w:sz w:val="26"/>
          <w:szCs w:val="26"/>
        </w:rPr>
        <w:t>3</w:t>
      </w:r>
      <w:r w:rsidRPr="00FE07F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="0086075E">
        <w:rPr>
          <w:sz w:val="26"/>
          <w:szCs w:val="26"/>
        </w:rPr>
        <w:t xml:space="preserve">Se </w:t>
      </w:r>
      <w:r w:rsidR="001D5C84">
        <w:rPr>
          <w:sz w:val="26"/>
          <w:szCs w:val="26"/>
        </w:rPr>
        <w:t>modifică Hotărârea</w:t>
      </w:r>
      <w:r w:rsidR="0086075E">
        <w:rPr>
          <w:sz w:val="26"/>
          <w:szCs w:val="26"/>
        </w:rPr>
        <w:t xml:space="preserve"> nr. 320/2019 </w:t>
      </w:r>
      <w:r w:rsidR="0086075E" w:rsidRPr="007F3511">
        <w:rPr>
          <w:sz w:val="26"/>
          <w:szCs w:val="26"/>
        </w:rPr>
        <w:t>privind aprobarea nivelului taxelor județene pentru anul fiscal 2020, a căror stabilire este de competența Consiliului Județean Harghita</w:t>
      </w:r>
      <w:r w:rsidR="0086075E">
        <w:rPr>
          <w:sz w:val="26"/>
          <w:szCs w:val="26"/>
        </w:rPr>
        <w:t xml:space="preserve">, prin indexarea taxelor </w:t>
      </w:r>
      <w:r>
        <w:rPr>
          <w:sz w:val="26"/>
          <w:szCs w:val="26"/>
        </w:rPr>
        <w:t xml:space="preserve">speciale pentru utilizarea temporară a locurilor publice aparținând Județului Harghita, </w:t>
      </w:r>
      <w:r w:rsidR="00D4739D">
        <w:rPr>
          <w:sz w:val="26"/>
          <w:szCs w:val="26"/>
        </w:rPr>
        <w:t xml:space="preserve">cu indicele de inflaţie de 4,6% </w:t>
      </w:r>
      <w:r>
        <w:rPr>
          <w:sz w:val="26"/>
          <w:szCs w:val="26"/>
        </w:rPr>
        <w:t xml:space="preserve">conform Anexei nr. </w:t>
      </w:r>
      <w:r w:rsidR="008F1831">
        <w:rPr>
          <w:sz w:val="26"/>
          <w:szCs w:val="26"/>
        </w:rPr>
        <w:t>3</w:t>
      </w:r>
      <w:r>
        <w:rPr>
          <w:sz w:val="26"/>
          <w:szCs w:val="26"/>
        </w:rPr>
        <w:t>, parte integrantă din prezenta hotărâre.</w:t>
      </w:r>
    </w:p>
    <w:p w:rsidR="00596C9B" w:rsidRPr="00C65EBF" w:rsidRDefault="00596C9B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96C9B">
        <w:rPr>
          <w:b/>
          <w:sz w:val="26"/>
          <w:szCs w:val="26"/>
        </w:rPr>
        <w:t xml:space="preserve">   (</w:t>
      </w:r>
      <w:r w:rsidR="008F1831">
        <w:rPr>
          <w:b/>
          <w:sz w:val="26"/>
          <w:szCs w:val="26"/>
        </w:rPr>
        <w:t>4</w:t>
      </w:r>
      <w:r w:rsidRPr="00596C9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="00D4739D">
        <w:rPr>
          <w:sz w:val="26"/>
          <w:szCs w:val="26"/>
        </w:rPr>
        <w:t xml:space="preserve">Se </w:t>
      </w:r>
      <w:r w:rsidR="001D5C84">
        <w:rPr>
          <w:sz w:val="26"/>
          <w:szCs w:val="26"/>
        </w:rPr>
        <w:t>modifică Hotărârea</w:t>
      </w:r>
      <w:r w:rsidR="00D4739D">
        <w:rPr>
          <w:sz w:val="26"/>
          <w:szCs w:val="26"/>
        </w:rPr>
        <w:t xml:space="preserve"> nr. 320/2019 </w:t>
      </w:r>
      <w:r w:rsidR="00D4739D" w:rsidRPr="007F3511">
        <w:rPr>
          <w:sz w:val="26"/>
          <w:szCs w:val="26"/>
        </w:rPr>
        <w:t>privind aprobarea nivelului taxelor județene pentru anul fiscal 2020, a căror stabilire este de competența Consiliului Județean Harghita</w:t>
      </w:r>
      <w:r w:rsidR="00D4739D">
        <w:rPr>
          <w:sz w:val="26"/>
          <w:szCs w:val="26"/>
        </w:rPr>
        <w:t xml:space="preserve">, prin indexarea taxelor </w:t>
      </w:r>
      <w:r>
        <w:rPr>
          <w:sz w:val="26"/>
          <w:szCs w:val="26"/>
        </w:rPr>
        <w:t xml:space="preserve">speciale aferente activităților desfășurate pe linie de stare civilă și de evidență a persoanelor  de către </w:t>
      </w:r>
      <w:r w:rsidR="008909FB">
        <w:rPr>
          <w:sz w:val="26"/>
          <w:szCs w:val="26"/>
        </w:rPr>
        <w:t xml:space="preserve">Consiliul Județean Harghita - </w:t>
      </w:r>
      <w:r>
        <w:rPr>
          <w:sz w:val="26"/>
          <w:szCs w:val="26"/>
        </w:rPr>
        <w:t xml:space="preserve">Direcția Județeană de </w:t>
      </w:r>
      <w:r w:rsidR="008909FB">
        <w:rPr>
          <w:sz w:val="26"/>
          <w:szCs w:val="26"/>
        </w:rPr>
        <w:t>E</w:t>
      </w:r>
      <w:r>
        <w:rPr>
          <w:sz w:val="26"/>
          <w:szCs w:val="26"/>
        </w:rPr>
        <w:t xml:space="preserve">vidență a Persoanelor Harghita, </w:t>
      </w:r>
      <w:r w:rsidR="00D4739D">
        <w:rPr>
          <w:sz w:val="26"/>
          <w:szCs w:val="26"/>
        </w:rPr>
        <w:t xml:space="preserve">cu indicele de inflaţie de 4,6% </w:t>
      </w:r>
      <w:r>
        <w:rPr>
          <w:sz w:val="26"/>
          <w:szCs w:val="26"/>
        </w:rPr>
        <w:t xml:space="preserve">conform Anexei nr. </w:t>
      </w:r>
      <w:r w:rsidR="008F1831">
        <w:rPr>
          <w:sz w:val="26"/>
          <w:szCs w:val="26"/>
        </w:rPr>
        <w:t>4</w:t>
      </w:r>
      <w:r>
        <w:rPr>
          <w:sz w:val="26"/>
          <w:szCs w:val="26"/>
        </w:rPr>
        <w:t>, parte integrantă din prezenta hotărâre.</w:t>
      </w:r>
    </w:p>
    <w:p w:rsidR="00A87A6E" w:rsidRDefault="00A87A6E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596C9B">
        <w:rPr>
          <w:b/>
          <w:sz w:val="26"/>
          <w:szCs w:val="26"/>
        </w:rPr>
        <w:t>(</w:t>
      </w:r>
      <w:r w:rsidR="008F1831">
        <w:rPr>
          <w:b/>
          <w:sz w:val="26"/>
          <w:szCs w:val="26"/>
        </w:rPr>
        <w:t>5</w:t>
      </w:r>
      <w:r w:rsidRPr="00BC07FC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Pr="00DD27A5">
        <w:rPr>
          <w:sz w:val="26"/>
          <w:szCs w:val="26"/>
        </w:rPr>
        <w:t xml:space="preserve">Taxele prevăzute în </w:t>
      </w:r>
      <w:r>
        <w:rPr>
          <w:sz w:val="26"/>
          <w:szCs w:val="26"/>
        </w:rPr>
        <w:t>Anexele nr. 1</w:t>
      </w:r>
      <w:r w:rsidR="00F35B3B">
        <w:rPr>
          <w:sz w:val="26"/>
          <w:szCs w:val="26"/>
        </w:rPr>
        <w:t xml:space="preserve"> </w:t>
      </w:r>
      <w:r w:rsidR="002C684E">
        <w:rPr>
          <w:sz w:val="26"/>
          <w:szCs w:val="26"/>
        </w:rPr>
        <w:t xml:space="preserve">și </w:t>
      </w:r>
      <w:r w:rsidR="008F1831">
        <w:rPr>
          <w:sz w:val="26"/>
          <w:szCs w:val="26"/>
        </w:rPr>
        <w:t>4</w:t>
      </w:r>
      <w:r w:rsidR="002C684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din </w:t>
      </w:r>
      <w:r w:rsidRPr="00DD27A5">
        <w:rPr>
          <w:sz w:val="26"/>
          <w:szCs w:val="26"/>
        </w:rPr>
        <w:t xml:space="preserve">prezenta hotărâre sunt stabilite </w:t>
      </w:r>
      <w:r w:rsidR="00D4739D">
        <w:rPr>
          <w:sz w:val="26"/>
          <w:szCs w:val="26"/>
        </w:rPr>
        <w:t xml:space="preserve"> pentru anul 2020</w:t>
      </w:r>
      <w:r>
        <w:rPr>
          <w:sz w:val="26"/>
          <w:szCs w:val="26"/>
        </w:rPr>
        <w:t>.</w:t>
      </w:r>
    </w:p>
    <w:p w:rsidR="00A87A6E" w:rsidRDefault="00A87A6E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4B6EC1" w:rsidRDefault="00122000" w:rsidP="004B6EC1">
      <w:pPr>
        <w:spacing w:after="0" w:line="240" w:lineRule="auto"/>
        <w:ind w:firstLine="708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Art.II</w:t>
      </w:r>
      <w:proofErr w:type="spellEnd"/>
      <w:r w:rsidR="002A151F">
        <w:rPr>
          <w:b/>
          <w:sz w:val="26"/>
          <w:szCs w:val="26"/>
        </w:rPr>
        <w:t>.</w:t>
      </w:r>
      <w:r w:rsidR="002A151F">
        <w:rPr>
          <w:sz w:val="26"/>
          <w:szCs w:val="26"/>
        </w:rPr>
        <w:t xml:space="preserve"> Taxele </w:t>
      </w:r>
      <w:r w:rsidR="008F1831">
        <w:rPr>
          <w:sz w:val="26"/>
          <w:szCs w:val="26"/>
        </w:rPr>
        <w:t>cuprinse în Anexele nr. 1, 2 și</w:t>
      </w:r>
      <w:r w:rsidR="00FE07FB">
        <w:rPr>
          <w:sz w:val="26"/>
          <w:szCs w:val="26"/>
        </w:rPr>
        <w:t xml:space="preserve"> </w:t>
      </w:r>
      <w:r w:rsidR="004B6EC1">
        <w:rPr>
          <w:sz w:val="26"/>
          <w:szCs w:val="26"/>
        </w:rPr>
        <w:t>3</w:t>
      </w:r>
      <w:r w:rsidR="00FE07FB">
        <w:rPr>
          <w:sz w:val="26"/>
          <w:szCs w:val="26"/>
        </w:rPr>
        <w:t xml:space="preserve"> </w:t>
      </w:r>
      <w:r w:rsidR="00F57891">
        <w:rPr>
          <w:sz w:val="26"/>
          <w:szCs w:val="26"/>
        </w:rPr>
        <w:t>stabilite prin prezenta hotărâre,</w:t>
      </w:r>
      <w:r w:rsidR="004B6EC1">
        <w:rPr>
          <w:sz w:val="26"/>
          <w:szCs w:val="26"/>
        </w:rPr>
        <w:t xml:space="preserve"> </w:t>
      </w:r>
      <w:r w:rsidR="002A151F">
        <w:rPr>
          <w:sz w:val="26"/>
          <w:szCs w:val="26"/>
        </w:rPr>
        <w:t>constituie veni</w:t>
      </w:r>
      <w:r w:rsidR="00F57891">
        <w:rPr>
          <w:sz w:val="26"/>
          <w:szCs w:val="26"/>
        </w:rPr>
        <w:t>t la bugetul județului Harghita</w:t>
      </w:r>
      <w:r w:rsidR="002A151F">
        <w:rPr>
          <w:sz w:val="26"/>
          <w:szCs w:val="26"/>
        </w:rPr>
        <w:t xml:space="preserve"> și se plătesc anticipat</w:t>
      </w:r>
      <w:r w:rsidR="00F57891">
        <w:rPr>
          <w:sz w:val="26"/>
          <w:szCs w:val="26"/>
        </w:rPr>
        <w:t>,</w:t>
      </w:r>
      <w:r w:rsidR="002A151F">
        <w:rPr>
          <w:sz w:val="26"/>
          <w:szCs w:val="26"/>
        </w:rPr>
        <w:t xml:space="preserve"> fie în numerar la casieria instituției, fie prin ordin de plată.</w:t>
      </w:r>
      <w:r w:rsidR="004B6EC1">
        <w:rPr>
          <w:sz w:val="26"/>
          <w:szCs w:val="26"/>
        </w:rPr>
        <w:t xml:space="preserve"> Taxele cuprinse în Anexa nr.</w:t>
      </w:r>
      <w:r w:rsidR="00FE07FB">
        <w:rPr>
          <w:sz w:val="26"/>
          <w:szCs w:val="26"/>
        </w:rPr>
        <w:t xml:space="preserve"> </w:t>
      </w:r>
      <w:r w:rsidR="008F1831">
        <w:rPr>
          <w:sz w:val="26"/>
          <w:szCs w:val="26"/>
        </w:rPr>
        <w:t>4</w:t>
      </w:r>
      <w:r w:rsidR="00FE07FB">
        <w:rPr>
          <w:sz w:val="26"/>
          <w:szCs w:val="26"/>
        </w:rPr>
        <w:t>,</w:t>
      </w:r>
      <w:r w:rsidR="00F57891">
        <w:rPr>
          <w:sz w:val="26"/>
          <w:szCs w:val="26"/>
        </w:rPr>
        <w:t xml:space="preserve"> stabilite prin prezenta hotărâre,</w:t>
      </w:r>
      <w:r w:rsidR="004B6EC1">
        <w:rPr>
          <w:sz w:val="26"/>
          <w:szCs w:val="26"/>
        </w:rPr>
        <w:t xml:space="preserve"> constituie venit propriu a</w:t>
      </w:r>
      <w:r w:rsidR="00F57891">
        <w:rPr>
          <w:sz w:val="26"/>
          <w:szCs w:val="26"/>
        </w:rPr>
        <w:t>l</w:t>
      </w:r>
      <w:r w:rsidR="004B6EC1">
        <w:rPr>
          <w:sz w:val="26"/>
          <w:szCs w:val="26"/>
        </w:rPr>
        <w:t xml:space="preserve"> Direcției Județene de Evidență a Persoanelor Harghita, se plătesc anticipat </w:t>
      </w:r>
      <w:r w:rsidR="00A32319">
        <w:rPr>
          <w:sz w:val="26"/>
          <w:szCs w:val="26"/>
        </w:rPr>
        <w:t>și se vor utiliza pentru finanțarea cheltuielilor curente de întreținere a acestui serviciu public.</w:t>
      </w:r>
    </w:p>
    <w:p w:rsidR="00021E53" w:rsidRPr="00021E53" w:rsidRDefault="00021E53" w:rsidP="002A151F">
      <w:pPr>
        <w:spacing w:after="0" w:line="240" w:lineRule="auto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proofErr w:type="spellStart"/>
      <w:r w:rsidRPr="00925A76">
        <w:rPr>
          <w:b/>
          <w:sz w:val="26"/>
          <w:szCs w:val="26"/>
        </w:rPr>
        <w:t>Art.</w:t>
      </w:r>
      <w:r w:rsidR="00122000">
        <w:rPr>
          <w:b/>
          <w:sz w:val="26"/>
          <w:szCs w:val="26"/>
        </w:rPr>
        <w:t>III</w:t>
      </w:r>
      <w:proofErr w:type="spellEnd"/>
      <w:r w:rsidR="00021E5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 xml:space="preserve">Direcția generală economică, </w:t>
      </w:r>
      <w:r w:rsidR="00A25134">
        <w:rPr>
          <w:sz w:val="26"/>
          <w:szCs w:val="26"/>
        </w:rPr>
        <w:t>Arhitectul</w:t>
      </w:r>
      <w:r>
        <w:rPr>
          <w:sz w:val="26"/>
          <w:szCs w:val="26"/>
        </w:rPr>
        <w:t xml:space="preserve"> șef al județului prin Compartimentul urbanism, Direcția generală patrimoniu, </w:t>
      </w:r>
      <w:r w:rsidR="008909FB">
        <w:rPr>
          <w:sz w:val="26"/>
          <w:szCs w:val="26"/>
        </w:rPr>
        <w:t xml:space="preserve">Direcția Județeană de Evidență a Persoanelor Harghita și </w:t>
      </w:r>
      <w:r>
        <w:rPr>
          <w:sz w:val="26"/>
          <w:szCs w:val="26"/>
        </w:rPr>
        <w:t>Direcția generală administrație publică locală –</w:t>
      </w:r>
      <w:r w:rsidR="00925A76">
        <w:rPr>
          <w:sz w:val="26"/>
          <w:szCs w:val="26"/>
        </w:rPr>
        <w:t xml:space="preserve"> </w:t>
      </w:r>
      <w:r>
        <w:rPr>
          <w:sz w:val="26"/>
          <w:szCs w:val="26"/>
        </w:rPr>
        <w:t>Compartimentul Cancelaria Consiliului Județean Harghita.</w:t>
      </w:r>
    </w:p>
    <w:p w:rsidR="001910B4" w:rsidRDefault="001910B4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proofErr w:type="spellStart"/>
      <w:r w:rsidRPr="00925A76">
        <w:rPr>
          <w:b/>
          <w:sz w:val="26"/>
          <w:szCs w:val="26"/>
        </w:rPr>
        <w:t>Art.</w:t>
      </w:r>
      <w:r w:rsidR="00122000">
        <w:rPr>
          <w:b/>
          <w:sz w:val="26"/>
          <w:szCs w:val="26"/>
        </w:rPr>
        <w:t>IV</w:t>
      </w:r>
      <w:proofErr w:type="spellEnd"/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Hotărârea se comunică de </w:t>
      </w:r>
      <w:r w:rsidR="002A151F">
        <w:rPr>
          <w:sz w:val="26"/>
          <w:szCs w:val="26"/>
        </w:rPr>
        <w:t xml:space="preserve">către </w:t>
      </w:r>
      <w:r>
        <w:rPr>
          <w:sz w:val="26"/>
          <w:szCs w:val="26"/>
        </w:rPr>
        <w:t>Direcția generală administrație publică locală, Compartimentul Cancelaria Consiliului Județean Harghita</w:t>
      </w:r>
      <w:r w:rsidR="00925A76">
        <w:rPr>
          <w:sz w:val="26"/>
          <w:szCs w:val="26"/>
        </w:rPr>
        <w:t>: președintelui Consiliului Județean Harghita</w:t>
      </w:r>
      <w:r w:rsidR="00F34657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</w:t>
      </w:r>
      <w:proofErr w:type="spellStart"/>
      <w:r w:rsidR="00925A76">
        <w:rPr>
          <w:sz w:val="26"/>
          <w:szCs w:val="26"/>
        </w:rPr>
        <w:t>Borboly</w:t>
      </w:r>
      <w:proofErr w:type="spellEnd"/>
      <w:r w:rsidR="00925A76">
        <w:rPr>
          <w:sz w:val="26"/>
          <w:szCs w:val="26"/>
        </w:rPr>
        <w:t xml:space="preserve"> Csaba, vicepreședinților</w:t>
      </w:r>
      <w:r w:rsidR="00E7303D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</w:t>
      </w:r>
      <w:proofErr w:type="spellStart"/>
      <w:r w:rsidR="00925A76">
        <w:rPr>
          <w:sz w:val="26"/>
          <w:szCs w:val="26"/>
        </w:rPr>
        <w:t>Barti</w:t>
      </w:r>
      <w:proofErr w:type="spellEnd"/>
      <w:r w:rsidR="00925A76">
        <w:rPr>
          <w:sz w:val="26"/>
          <w:szCs w:val="26"/>
        </w:rPr>
        <w:t xml:space="preserve"> </w:t>
      </w:r>
      <w:proofErr w:type="spellStart"/>
      <w:r w:rsidR="00925A76">
        <w:rPr>
          <w:sz w:val="26"/>
          <w:szCs w:val="26"/>
        </w:rPr>
        <w:t>Tiham</w:t>
      </w:r>
      <w:proofErr w:type="spellEnd"/>
      <w:r w:rsidR="00925A76">
        <w:rPr>
          <w:sz w:val="26"/>
          <w:szCs w:val="26"/>
          <w:lang w:val="hu-HU"/>
        </w:rPr>
        <w:t xml:space="preserve">ér și </w:t>
      </w:r>
      <w:r w:rsidR="00E7303D">
        <w:rPr>
          <w:sz w:val="26"/>
          <w:szCs w:val="26"/>
          <w:lang w:val="hu-HU"/>
        </w:rPr>
        <w:t xml:space="preserve">d-nul </w:t>
      </w:r>
      <w:r w:rsidR="00063A27">
        <w:rPr>
          <w:sz w:val="26"/>
          <w:szCs w:val="26"/>
          <w:lang w:val="hu-HU"/>
        </w:rPr>
        <w:t>Biró Barna</w:t>
      </w:r>
      <w:r w:rsidR="00F34657">
        <w:rPr>
          <w:sz w:val="26"/>
          <w:szCs w:val="26"/>
          <w:lang w:val="hu-HU"/>
        </w:rPr>
        <w:t>-</w:t>
      </w:r>
      <w:r w:rsidR="00063A27">
        <w:rPr>
          <w:sz w:val="26"/>
          <w:szCs w:val="26"/>
          <w:lang w:val="hu-HU"/>
        </w:rPr>
        <w:t>Botond</w:t>
      </w:r>
      <w:r w:rsidR="00925A76">
        <w:rPr>
          <w:sz w:val="26"/>
          <w:szCs w:val="26"/>
          <w:lang w:val="hu-HU"/>
        </w:rPr>
        <w:t xml:space="preserve">, </w:t>
      </w:r>
      <w:r w:rsidR="003A6A03">
        <w:rPr>
          <w:sz w:val="26"/>
          <w:szCs w:val="26"/>
        </w:rPr>
        <w:t>administratorului</w:t>
      </w:r>
      <w:r w:rsidR="00925A76">
        <w:rPr>
          <w:sz w:val="26"/>
          <w:szCs w:val="26"/>
        </w:rPr>
        <w:t xml:space="preserve"> public</w:t>
      </w:r>
      <w:r w:rsidR="00E7303D">
        <w:rPr>
          <w:sz w:val="26"/>
          <w:szCs w:val="26"/>
        </w:rPr>
        <w:t>,</w:t>
      </w:r>
      <w:r w:rsidR="00F34657">
        <w:rPr>
          <w:sz w:val="26"/>
          <w:szCs w:val="26"/>
        </w:rPr>
        <w:t xml:space="preserve"> d-nul</w:t>
      </w:r>
      <w:r w:rsidR="00925A76">
        <w:rPr>
          <w:sz w:val="26"/>
          <w:szCs w:val="26"/>
        </w:rPr>
        <w:t xml:space="preserve"> </w:t>
      </w:r>
      <w:proofErr w:type="spellStart"/>
      <w:r w:rsidR="00925A76">
        <w:rPr>
          <w:sz w:val="26"/>
          <w:szCs w:val="26"/>
        </w:rPr>
        <w:t>Szab</w:t>
      </w:r>
      <w:proofErr w:type="spellEnd"/>
      <w:r w:rsidR="00925A76">
        <w:rPr>
          <w:sz w:val="26"/>
          <w:szCs w:val="26"/>
          <w:lang w:val="hu-HU"/>
        </w:rPr>
        <w:t xml:space="preserve">ó Barna, </w:t>
      </w:r>
      <w:r w:rsidR="003A6A03">
        <w:rPr>
          <w:sz w:val="26"/>
          <w:szCs w:val="26"/>
        </w:rPr>
        <w:t>Direcției generale</w:t>
      </w:r>
      <w:r w:rsidR="00925A76">
        <w:rPr>
          <w:sz w:val="26"/>
          <w:szCs w:val="26"/>
        </w:rPr>
        <w:t xml:space="preserve"> economice, Arhitectului șef și Compartimentul</w:t>
      </w:r>
      <w:r w:rsidR="00A25134">
        <w:rPr>
          <w:sz w:val="26"/>
          <w:szCs w:val="26"/>
        </w:rPr>
        <w:t>ui</w:t>
      </w:r>
      <w:r w:rsidR="00925A76">
        <w:rPr>
          <w:sz w:val="26"/>
          <w:szCs w:val="26"/>
        </w:rPr>
        <w:t xml:space="preserve"> urbanism, Direcției generale</w:t>
      </w:r>
      <w:r w:rsidR="00925A76" w:rsidRPr="00925A76">
        <w:rPr>
          <w:sz w:val="26"/>
          <w:szCs w:val="26"/>
        </w:rPr>
        <w:t xml:space="preserve"> </w:t>
      </w:r>
      <w:r w:rsidR="00A25134">
        <w:rPr>
          <w:sz w:val="26"/>
          <w:szCs w:val="26"/>
        </w:rPr>
        <w:t xml:space="preserve">administrație </w:t>
      </w:r>
      <w:r w:rsidR="00925A76">
        <w:rPr>
          <w:sz w:val="26"/>
          <w:szCs w:val="26"/>
        </w:rPr>
        <w:t>publică locală, Direcției</w:t>
      </w:r>
      <w:r w:rsidR="00925A76" w:rsidRPr="00925A76">
        <w:rPr>
          <w:sz w:val="26"/>
          <w:szCs w:val="26"/>
        </w:rPr>
        <w:t xml:space="preserve"> </w:t>
      </w:r>
      <w:r w:rsidR="003A6A03">
        <w:rPr>
          <w:sz w:val="26"/>
          <w:szCs w:val="26"/>
        </w:rPr>
        <w:t>generale</w:t>
      </w:r>
      <w:r w:rsidR="00925A76">
        <w:rPr>
          <w:sz w:val="26"/>
          <w:szCs w:val="26"/>
        </w:rPr>
        <w:t xml:space="preserve"> patrimoniu, </w:t>
      </w:r>
      <w:r w:rsidR="00735624">
        <w:rPr>
          <w:sz w:val="26"/>
          <w:szCs w:val="26"/>
        </w:rPr>
        <w:t xml:space="preserve">Direcției </w:t>
      </w:r>
      <w:r w:rsidR="00735624">
        <w:rPr>
          <w:sz w:val="26"/>
          <w:szCs w:val="26"/>
        </w:rPr>
        <w:lastRenderedPageBreak/>
        <w:t xml:space="preserve">Județene de Evidență a Persoanelor Harghita, </w:t>
      </w:r>
      <w:r w:rsidR="00925A76">
        <w:rPr>
          <w:sz w:val="26"/>
          <w:szCs w:val="26"/>
        </w:rPr>
        <w:t xml:space="preserve">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Totodată</w:t>
      </w:r>
      <w:r w:rsidR="00F66AE5">
        <w:rPr>
          <w:sz w:val="26"/>
          <w:szCs w:val="26"/>
        </w:rPr>
        <w:t>,</w:t>
      </w:r>
      <w:r>
        <w:rPr>
          <w:sz w:val="26"/>
          <w:szCs w:val="26"/>
        </w:rPr>
        <w:t xml:space="preserve"> hotărârea se afișează la afișierul Consiliului Județean Harghita, se publică pe site</w:t>
      </w:r>
      <w:r w:rsidR="00F34657">
        <w:rPr>
          <w:sz w:val="26"/>
          <w:szCs w:val="26"/>
        </w:rPr>
        <w:t>-ul</w:t>
      </w:r>
      <w:r>
        <w:rPr>
          <w:sz w:val="26"/>
          <w:szCs w:val="26"/>
        </w:rPr>
        <w:t xml:space="preserve"> </w:t>
      </w:r>
      <w:proofErr w:type="spellStart"/>
      <w:r w:rsidRPr="00B524AC">
        <w:rPr>
          <w:rStyle w:val="Hyperlink"/>
          <w:color w:val="auto"/>
          <w:sz w:val="26"/>
          <w:szCs w:val="26"/>
          <w:u w:val="none"/>
        </w:rPr>
        <w:t>www.judetulharghita.ro</w:t>
      </w:r>
      <w:proofErr w:type="spellEnd"/>
      <w:r w:rsidRPr="00B524AC">
        <w:rPr>
          <w:sz w:val="26"/>
          <w:szCs w:val="26"/>
        </w:rPr>
        <w:t xml:space="preserve">, </w:t>
      </w:r>
      <w:hyperlink r:id="rId6" w:history="1">
        <w:r w:rsidRPr="00B524AC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524A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precum și în mass media, conform legii, prin </w:t>
      </w:r>
      <w:r w:rsidR="00A25134">
        <w:rPr>
          <w:sz w:val="26"/>
          <w:szCs w:val="26"/>
        </w:rPr>
        <w:t>Direcția generală administrație</w:t>
      </w:r>
      <w:r>
        <w:rPr>
          <w:sz w:val="26"/>
          <w:szCs w:val="26"/>
        </w:rPr>
        <w:t xml:space="preserve"> publică locală - Compartimentul Cancelaria Consiliului Județean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                   </w:t>
      </w:r>
      <w:r w:rsidR="00F34657">
        <w:rPr>
          <w:sz w:val="26"/>
          <w:szCs w:val="26"/>
          <w:u w:val="single"/>
        </w:rPr>
        <w:t xml:space="preserve">                                  . </w:t>
      </w:r>
      <w:r w:rsidR="008067D0">
        <w:rPr>
          <w:sz w:val="26"/>
          <w:szCs w:val="26"/>
        </w:rPr>
        <w:t>2</w:t>
      </w:r>
      <w:r w:rsidR="00274024">
        <w:rPr>
          <w:sz w:val="26"/>
          <w:szCs w:val="26"/>
        </w:rPr>
        <w:t>0</w:t>
      </w:r>
      <w:r w:rsidR="00D4739D">
        <w:rPr>
          <w:sz w:val="26"/>
          <w:szCs w:val="26"/>
        </w:rPr>
        <w:t>20</w:t>
      </w: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</w:p>
    <w:p w:rsidR="001251CD" w:rsidRDefault="001251CD" w:rsidP="00CD3563">
      <w:pPr>
        <w:spacing w:after="0" w:line="240" w:lineRule="auto"/>
        <w:jc w:val="both"/>
        <w:rPr>
          <w:sz w:val="26"/>
          <w:szCs w:val="26"/>
        </w:rPr>
      </w:pP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ind w:left="4956" w:firstLine="708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CONTRASEMNEZĂ</w:t>
      </w: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 </w:t>
      </w:r>
      <w:r w:rsidR="00925A76" w:rsidRPr="00E92C03">
        <w:rPr>
          <w:b/>
          <w:sz w:val="26"/>
          <w:szCs w:val="26"/>
        </w:rPr>
        <w:t>PREȘEDINTE</w:t>
      </w:r>
      <w:r w:rsidR="00E92C03">
        <w:rPr>
          <w:b/>
          <w:sz w:val="26"/>
          <w:szCs w:val="26"/>
        </w:rPr>
        <w:t>,</w:t>
      </w:r>
      <w:r w:rsidR="00925A76" w:rsidRPr="00E92C03">
        <w:rPr>
          <w:b/>
          <w:sz w:val="26"/>
          <w:szCs w:val="26"/>
        </w:rPr>
        <w:tab/>
        <w:t xml:space="preserve">SECRETARUL </w:t>
      </w:r>
      <w:r w:rsidRPr="00E92C03">
        <w:rPr>
          <w:b/>
          <w:sz w:val="26"/>
          <w:szCs w:val="26"/>
        </w:rPr>
        <w:t xml:space="preserve">GENERAL AL </w:t>
      </w:r>
      <w:r w:rsidR="00925A76" w:rsidRPr="00E92C03">
        <w:rPr>
          <w:b/>
          <w:sz w:val="26"/>
          <w:szCs w:val="26"/>
        </w:rPr>
        <w:t>JUDEȚULUI</w:t>
      </w:r>
      <w:r w:rsidR="00E92C03">
        <w:rPr>
          <w:b/>
          <w:sz w:val="26"/>
          <w:szCs w:val="26"/>
        </w:rPr>
        <w:t>,</w:t>
      </w:r>
    </w:p>
    <w:p w:rsidR="00F34657" w:rsidRPr="00E92C03" w:rsidRDefault="00F34657" w:rsidP="00F34657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proofErr w:type="spellStart"/>
      <w:r w:rsidR="00925A76" w:rsidRPr="00E92C03">
        <w:rPr>
          <w:b/>
          <w:sz w:val="26"/>
          <w:szCs w:val="26"/>
        </w:rPr>
        <w:t>Borboly</w:t>
      </w:r>
      <w:proofErr w:type="spellEnd"/>
      <w:r w:rsidR="00925A76" w:rsidRPr="00E92C03">
        <w:rPr>
          <w:b/>
          <w:sz w:val="26"/>
          <w:szCs w:val="26"/>
        </w:rPr>
        <w:t xml:space="preserve"> Csaba</w:t>
      </w:r>
      <w:r w:rsidR="00925A76" w:rsidRPr="00E92C03">
        <w:rPr>
          <w:b/>
          <w:sz w:val="26"/>
          <w:szCs w:val="26"/>
        </w:rPr>
        <w:tab/>
      </w:r>
      <w:r w:rsidRPr="00E92C03">
        <w:rPr>
          <w:b/>
          <w:sz w:val="26"/>
          <w:szCs w:val="26"/>
        </w:rPr>
        <w:t xml:space="preserve">                                                                    </w:t>
      </w:r>
      <w:proofErr w:type="spellStart"/>
      <w:r w:rsidRPr="00E92C03">
        <w:rPr>
          <w:rFonts w:ascii="Calibri" w:eastAsia="Times New Roman" w:hAnsi="Calibri" w:cs="Times New Roman"/>
          <w:b/>
          <w:sz w:val="26"/>
          <w:szCs w:val="26"/>
        </w:rPr>
        <w:t>V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g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ssy</w:t>
      </w:r>
      <w:proofErr w:type="spellEnd"/>
      <w:r w:rsidRPr="00E92C0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proofErr w:type="spellStart"/>
      <w:r w:rsidRPr="00E92C03">
        <w:rPr>
          <w:rFonts w:ascii="Calibri" w:eastAsia="Times New Roman" w:hAnsi="Calibri" w:cs="Times New Roman"/>
          <w:b/>
          <w:sz w:val="26"/>
          <w:szCs w:val="26"/>
        </w:rPr>
        <w:t>Alp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r</w:t>
      </w:r>
      <w:proofErr w:type="spellEnd"/>
    </w:p>
    <w:p w:rsidR="00601B55" w:rsidRPr="00E92C03" w:rsidRDefault="00601B55" w:rsidP="002E29FB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  <w:lang w:val="hu-HU"/>
        </w:rPr>
      </w:pPr>
    </w:p>
    <w:sectPr w:rsidR="00601B55" w:rsidRPr="00E92C03" w:rsidSect="002A15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5131E"/>
    <w:rsid w:val="00051C0A"/>
    <w:rsid w:val="00061257"/>
    <w:rsid w:val="00063A27"/>
    <w:rsid w:val="00086117"/>
    <w:rsid w:val="00096DFD"/>
    <w:rsid w:val="000B5D33"/>
    <w:rsid w:val="000B7819"/>
    <w:rsid w:val="00110983"/>
    <w:rsid w:val="00111E78"/>
    <w:rsid w:val="00122000"/>
    <w:rsid w:val="001251CD"/>
    <w:rsid w:val="00126248"/>
    <w:rsid w:val="0013312A"/>
    <w:rsid w:val="0014757A"/>
    <w:rsid w:val="00170909"/>
    <w:rsid w:val="001910B4"/>
    <w:rsid w:val="001D5C84"/>
    <w:rsid w:val="002063B4"/>
    <w:rsid w:val="00274024"/>
    <w:rsid w:val="002A151F"/>
    <w:rsid w:val="002C684E"/>
    <w:rsid w:val="002E29FB"/>
    <w:rsid w:val="00320F58"/>
    <w:rsid w:val="00387573"/>
    <w:rsid w:val="003A1DFB"/>
    <w:rsid w:val="003A6A03"/>
    <w:rsid w:val="00440F0A"/>
    <w:rsid w:val="004B6EC1"/>
    <w:rsid w:val="004C34B7"/>
    <w:rsid w:val="004C7F3F"/>
    <w:rsid w:val="00530BEC"/>
    <w:rsid w:val="005810B5"/>
    <w:rsid w:val="00591F6D"/>
    <w:rsid w:val="00596C9B"/>
    <w:rsid w:val="005A5A8D"/>
    <w:rsid w:val="005B4122"/>
    <w:rsid w:val="005C014B"/>
    <w:rsid w:val="00601B55"/>
    <w:rsid w:val="00651640"/>
    <w:rsid w:val="006A253D"/>
    <w:rsid w:val="006B4084"/>
    <w:rsid w:val="006C55D6"/>
    <w:rsid w:val="006C771E"/>
    <w:rsid w:val="006E3F4C"/>
    <w:rsid w:val="00717692"/>
    <w:rsid w:val="007343B4"/>
    <w:rsid w:val="00735624"/>
    <w:rsid w:val="00735BAA"/>
    <w:rsid w:val="00747569"/>
    <w:rsid w:val="00757F84"/>
    <w:rsid w:val="0077240D"/>
    <w:rsid w:val="007906FA"/>
    <w:rsid w:val="007946F5"/>
    <w:rsid w:val="007A2987"/>
    <w:rsid w:val="007B1D4B"/>
    <w:rsid w:val="007D4DB4"/>
    <w:rsid w:val="007F3511"/>
    <w:rsid w:val="00800ABD"/>
    <w:rsid w:val="008067D0"/>
    <w:rsid w:val="008331E0"/>
    <w:rsid w:val="00846590"/>
    <w:rsid w:val="0086075E"/>
    <w:rsid w:val="008909FB"/>
    <w:rsid w:val="008A0443"/>
    <w:rsid w:val="008C26D2"/>
    <w:rsid w:val="008E560E"/>
    <w:rsid w:val="008F1831"/>
    <w:rsid w:val="00914762"/>
    <w:rsid w:val="00925A76"/>
    <w:rsid w:val="00932D1B"/>
    <w:rsid w:val="00990EE2"/>
    <w:rsid w:val="00991F91"/>
    <w:rsid w:val="009C2FE4"/>
    <w:rsid w:val="009F2206"/>
    <w:rsid w:val="00A25134"/>
    <w:rsid w:val="00A32319"/>
    <w:rsid w:val="00A35C54"/>
    <w:rsid w:val="00A83ED3"/>
    <w:rsid w:val="00A87A6E"/>
    <w:rsid w:val="00A97B33"/>
    <w:rsid w:val="00AE7FEF"/>
    <w:rsid w:val="00B524AC"/>
    <w:rsid w:val="00B948E8"/>
    <w:rsid w:val="00BC07FC"/>
    <w:rsid w:val="00BD5A68"/>
    <w:rsid w:val="00C07B24"/>
    <w:rsid w:val="00C37109"/>
    <w:rsid w:val="00C40DD8"/>
    <w:rsid w:val="00C65EBF"/>
    <w:rsid w:val="00C8032B"/>
    <w:rsid w:val="00C9164F"/>
    <w:rsid w:val="00CD3563"/>
    <w:rsid w:val="00CF64D9"/>
    <w:rsid w:val="00D4540D"/>
    <w:rsid w:val="00D4739D"/>
    <w:rsid w:val="00D520B0"/>
    <w:rsid w:val="00D53E58"/>
    <w:rsid w:val="00D8274C"/>
    <w:rsid w:val="00DC7888"/>
    <w:rsid w:val="00DD27A5"/>
    <w:rsid w:val="00DF06D9"/>
    <w:rsid w:val="00E0331F"/>
    <w:rsid w:val="00E12C13"/>
    <w:rsid w:val="00E30E1D"/>
    <w:rsid w:val="00E54911"/>
    <w:rsid w:val="00E55728"/>
    <w:rsid w:val="00E60E3F"/>
    <w:rsid w:val="00E7303D"/>
    <w:rsid w:val="00E92C03"/>
    <w:rsid w:val="00ED336E"/>
    <w:rsid w:val="00F34657"/>
    <w:rsid w:val="00F35B3B"/>
    <w:rsid w:val="00F57891"/>
    <w:rsid w:val="00F66AE5"/>
    <w:rsid w:val="00F86ABD"/>
    <w:rsid w:val="00F95D34"/>
    <w:rsid w:val="00FA0E7F"/>
    <w:rsid w:val="00FD430D"/>
    <w:rsid w:val="00FE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2"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2"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argitamegye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E3A1E-3032-4371-8F59-9F5E6C4F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1008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Gergely Maria Magdolna</dc:creator>
  <cp:lastModifiedBy>Gorbanescu Daniela</cp:lastModifiedBy>
  <cp:revision>4</cp:revision>
  <cp:lastPrinted>2020-08-19T12:59:00Z</cp:lastPrinted>
  <dcterms:created xsi:type="dcterms:W3CDTF">2020-08-07T06:04:00Z</dcterms:created>
  <dcterms:modified xsi:type="dcterms:W3CDTF">2020-08-19T13:02:00Z</dcterms:modified>
</cp:coreProperties>
</file>